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677F1" w14:textId="4829B6F5" w:rsidR="0081203B" w:rsidRDefault="00396021" w:rsidP="00E019E6">
      <w:pPr>
        <w:spacing w:before="100" w:after="0" w:line="240" w:lineRule="auto"/>
        <w:rPr>
          <w:b/>
          <w:bCs/>
          <w:sz w:val="24"/>
          <w:szCs w:val="24"/>
        </w:rPr>
      </w:pPr>
      <w:r w:rsidRPr="0081203B">
        <w:rPr>
          <w:b/>
          <w:bCs/>
          <w:sz w:val="24"/>
          <w:szCs w:val="24"/>
        </w:rPr>
        <w:t>SOLICITUD DE DEPÓSITO DE TESIS</w:t>
      </w:r>
      <w:r w:rsidR="0081203B">
        <w:rPr>
          <w:b/>
          <w:bCs/>
          <w:sz w:val="24"/>
          <w:szCs w:val="24"/>
        </w:rPr>
        <w:t xml:space="preserve"> (iniciada por el doctorando antes de la fecha límite de depósito)</w:t>
      </w:r>
    </w:p>
    <w:p w14:paraId="2175643D" w14:textId="417FBCE9" w:rsidR="00965805" w:rsidRPr="00A3224C" w:rsidRDefault="00965805" w:rsidP="00965805">
      <w:pPr>
        <w:spacing w:before="60" w:after="0" w:line="240" w:lineRule="auto"/>
        <w:ind w:left="708"/>
        <w:rPr>
          <w:b/>
          <w:bCs/>
          <w:sz w:val="24"/>
          <w:szCs w:val="24"/>
        </w:rPr>
      </w:pPr>
      <w:r w:rsidRPr="00A3224C">
        <w:rPr>
          <w:b/>
          <w:bCs/>
          <w:sz w:val="24"/>
          <w:szCs w:val="24"/>
        </w:rPr>
        <w:t xml:space="preserve">NOTA 1. </w:t>
      </w:r>
      <w:proofErr w:type="gramStart"/>
      <w:r w:rsidRPr="00A3224C">
        <w:rPr>
          <w:b/>
          <w:bCs/>
          <w:sz w:val="24"/>
          <w:szCs w:val="24"/>
        </w:rPr>
        <w:t>Toda firma digital tienen</w:t>
      </w:r>
      <w:proofErr w:type="gramEnd"/>
      <w:r w:rsidRPr="00A3224C">
        <w:rPr>
          <w:b/>
          <w:bCs/>
          <w:sz w:val="24"/>
          <w:szCs w:val="24"/>
        </w:rPr>
        <w:t xml:space="preserve"> que estar apoyada en un certificado válido</w:t>
      </w:r>
      <w:r w:rsidR="00645712">
        <w:rPr>
          <w:b/>
          <w:bCs/>
          <w:sz w:val="24"/>
          <w:szCs w:val="24"/>
        </w:rPr>
        <w:t>.</w:t>
      </w:r>
    </w:p>
    <w:p w14:paraId="2F93371A" w14:textId="4821718A" w:rsidR="00965805" w:rsidRDefault="00965805" w:rsidP="00965805">
      <w:pPr>
        <w:spacing w:before="60" w:after="0" w:line="240" w:lineRule="auto"/>
        <w:ind w:left="708"/>
        <w:rPr>
          <w:b/>
          <w:bCs/>
          <w:sz w:val="24"/>
          <w:szCs w:val="24"/>
        </w:rPr>
      </w:pPr>
      <w:r w:rsidRPr="00A3224C">
        <w:rPr>
          <w:b/>
          <w:bCs/>
          <w:sz w:val="24"/>
          <w:szCs w:val="24"/>
        </w:rPr>
        <w:t xml:space="preserve">NOTA 2. La plataforma THESIS no permite "corregir" </w:t>
      </w:r>
      <w:r w:rsidR="000F4953">
        <w:rPr>
          <w:b/>
          <w:bCs/>
          <w:sz w:val="24"/>
          <w:szCs w:val="24"/>
        </w:rPr>
        <w:t xml:space="preserve">o volver atrás </w:t>
      </w:r>
      <w:r w:rsidRPr="00A3224C">
        <w:rPr>
          <w:b/>
          <w:bCs/>
          <w:sz w:val="24"/>
          <w:szCs w:val="24"/>
        </w:rPr>
        <w:t>una vez que se han firmado los trámites. Se recomienda, por tanto, rellenar todos los campos y verificar que la información subida a la plataforma es completa y correcta</w:t>
      </w:r>
      <w:r>
        <w:rPr>
          <w:b/>
          <w:bCs/>
          <w:sz w:val="24"/>
          <w:szCs w:val="24"/>
        </w:rPr>
        <w:t>, antes de firmar.</w:t>
      </w:r>
    </w:p>
    <w:p w14:paraId="1720CE8C" w14:textId="76A2881B" w:rsidR="00001DE2" w:rsidRDefault="00001DE2" w:rsidP="00001DE2">
      <w:pPr>
        <w:spacing w:before="60" w:after="0" w:line="240" w:lineRule="auto"/>
        <w:ind w:left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NOTA 3. Es requisito obligatorio para solicitar el depósito el estar al corriente del pago de la tasa de tutela académica, y tener aprobados todos los planes anuales de investigación.</w:t>
      </w:r>
    </w:p>
    <w:p w14:paraId="11A3948E" w14:textId="7D6993EA" w:rsidR="007E0284" w:rsidRDefault="007E0284" w:rsidP="007E0284">
      <w:pPr>
        <w:spacing w:before="60" w:after="0" w:line="240" w:lineRule="auto"/>
        <w:ind w:left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NOTA 4. Toda la documentación </w:t>
      </w:r>
      <w:r w:rsidR="00A47B42">
        <w:rPr>
          <w:b/>
          <w:bCs/>
          <w:sz w:val="24"/>
          <w:szCs w:val="24"/>
        </w:rPr>
        <w:t>para el depósito</w:t>
      </w:r>
      <w:r>
        <w:rPr>
          <w:b/>
          <w:bCs/>
          <w:sz w:val="24"/>
          <w:szCs w:val="24"/>
        </w:rPr>
        <w:t>, completa y correcta, tiene que estar a disposición de la secretaría del programa 10 días antes de la celebración de la CAPDIA.</w:t>
      </w:r>
    </w:p>
    <w:p w14:paraId="2121575A" w14:textId="77777777" w:rsidR="00001DE2" w:rsidRDefault="00001DE2" w:rsidP="00965805">
      <w:pPr>
        <w:spacing w:before="60" w:after="0" w:line="240" w:lineRule="auto"/>
        <w:ind w:left="708"/>
        <w:rPr>
          <w:b/>
          <w:bCs/>
          <w:sz w:val="24"/>
          <w:szCs w:val="24"/>
        </w:rPr>
      </w:pPr>
    </w:p>
    <w:p w14:paraId="1280617A" w14:textId="77777777" w:rsidR="000F4953" w:rsidRPr="0081203B" w:rsidRDefault="000F4953" w:rsidP="00965805">
      <w:pPr>
        <w:spacing w:before="60" w:after="0" w:line="240" w:lineRule="auto"/>
        <w:ind w:left="708"/>
        <w:rPr>
          <w:b/>
          <w:bCs/>
          <w:sz w:val="24"/>
          <w:szCs w:val="24"/>
        </w:rPr>
      </w:pPr>
    </w:p>
    <w:p w14:paraId="1719D9EA" w14:textId="7A4329E3" w:rsidR="0028073C" w:rsidRPr="002346E7" w:rsidRDefault="0028073C" w:rsidP="002346E7">
      <w:pPr>
        <w:pStyle w:val="ListParagraph"/>
        <w:numPr>
          <w:ilvl w:val="0"/>
          <w:numId w:val="2"/>
        </w:numPr>
        <w:spacing w:before="100" w:after="0" w:line="240" w:lineRule="auto"/>
        <w:rPr>
          <w:sz w:val="24"/>
          <w:szCs w:val="24"/>
        </w:rPr>
      </w:pPr>
      <w:r w:rsidRPr="002346E7">
        <w:rPr>
          <w:sz w:val="24"/>
          <w:szCs w:val="24"/>
        </w:rPr>
        <w:t xml:space="preserve">El doctorando debe </w:t>
      </w:r>
      <w:r w:rsidRPr="002346E7">
        <w:rPr>
          <w:sz w:val="24"/>
          <w:szCs w:val="24"/>
          <w:u w:val="single"/>
        </w:rPr>
        <w:t>subir a la plataforma</w:t>
      </w:r>
      <w:r w:rsidRPr="002346E7">
        <w:rPr>
          <w:sz w:val="24"/>
          <w:szCs w:val="24"/>
        </w:rPr>
        <w:t xml:space="preserve"> lo que ésta le pide:</w:t>
      </w:r>
    </w:p>
    <w:p w14:paraId="31E6DDA9" w14:textId="6B225406" w:rsidR="0028073C" w:rsidRDefault="00396021" w:rsidP="00E019E6">
      <w:pPr>
        <w:pStyle w:val="ListParagraph"/>
        <w:numPr>
          <w:ilvl w:val="1"/>
          <w:numId w:val="2"/>
        </w:numPr>
        <w:spacing w:before="100" w:after="0" w:line="240" w:lineRule="auto"/>
        <w:contextualSpacing w:val="0"/>
        <w:rPr>
          <w:sz w:val="24"/>
          <w:szCs w:val="24"/>
        </w:rPr>
      </w:pPr>
      <w:r w:rsidRPr="0028073C">
        <w:rPr>
          <w:sz w:val="24"/>
          <w:szCs w:val="24"/>
        </w:rPr>
        <w:t>Memoria definitiva de la tesis (</w:t>
      </w:r>
      <w:r w:rsidR="0028073C" w:rsidRPr="000F4953">
        <w:rPr>
          <w:b/>
          <w:bCs/>
          <w:sz w:val="24"/>
          <w:szCs w:val="24"/>
        </w:rPr>
        <w:t>IMPORTANTE</w:t>
      </w:r>
      <w:r w:rsidR="002346E7">
        <w:rPr>
          <w:sz w:val="24"/>
          <w:szCs w:val="24"/>
        </w:rPr>
        <w:t>.</w:t>
      </w:r>
      <w:r w:rsidR="0028073C">
        <w:rPr>
          <w:sz w:val="24"/>
          <w:szCs w:val="24"/>
        </w:rPr>
        <w:t xml:space="preserve"> L</w:t>
      </w:r>
      <w:r w:rsidRPr="0028073C">
        <w:rPr>
          <w:sz w:val="24"/>
          <w:szCs w:val="24"/>
        </w:rPr>
        <w:t>eer la normativa de redacción y formato</w:t>
      </w:r>
      <w:r w:rsidR="002346E7">
        <w:rPr>
          <w:sz w:val="24"/>
          <w:szCs w:val="24"/>
        </w:rPr>
        <w:t>; también de la cubierta</w:t>
      </w:r>
      <w:r w:rsidR="000F4953">
        <w:rPr>
          <w:sz w:val="24"/>
          <w:szCs w:val="24"/>
        </w:rPr>
        <w:t>, primera</w:t>
      </w:r>
      <w:r w:rsidR="00A40A3E">
        <w:rPr>
          <w:sz w:val="24"/>
          <w:szCs w:val="24"/>
        </w:rPr>
        <w:t xml:space="preserve"> y </w:t>
      </w:r>
      <w:r w:rsidR="000F4953">
        <w:rPr>
          <w:sz w:val="24"/>
          <w:szCs w:val="24"/>
        </w:rPr>
        <w:t>segunda</w:t>
      </w:r>
      <w:r w:rsidR="00A40A3E">
        <w:rPr>
          <w:sz w:val="24"/>
          <w:szCs w:val="24"/>
        </w:rPr>
        <w:t xml:space="preserve"> hoja</w:t>
      </w:r>
      <w:r w:rsidR="00A47B42">
        <w:rPr>
          <w:sz w:val="24"/>
          <w:szCs w:val="24"/>
        </w:rPr>
        <w:t>. NO UTILIZAR OTRAS TESIS ANTERIORES COMO PLANTILLA, sino ir a la web y seguir las instrucciones</w:t>
      </w:r>
      <w:r w:rsidR="000F4953">
        <w:rPr>
          <w:sz w:val="24"/>
          <w:szCs w:val="24"/>
        </w:rPr>
        <w:t>)</w:t>
      </w:r>
      <w:r w:rsidR="002346E7">
        <w:rPr>
          <w:sz w:val="24"/>
          <w:szCs w:val="24"/>
        </w:rPr>
        <w:t xml:space="preserve">. </w:t>
      </w:r>
      <w:hyperlink r:id="rId5" w:history="1">
        <w:r w:rsidR="002346E7" w:rsidRPr="00A103B7">
          <w:rPr>
            <w:rStyle w:val="Hyperlink"/>
            <w:sz w:val="24"/>
            <w:szCs w:val="24"/>
          </w:rPr>
          <w:t>https://www.upm.es/Estudiantes/Estudios_Titulaciones/Estudios_Doctorado/Tesis/NormasRedaccionTesis</w:t>
        </w:r>
      </w:hyperlink>
      <w:r w:rsidR="001A5CA7">
        <w:rPr>
          <w:sz w:val="24"/>
          <w:szCs w:val="24"/>
        </w:rPr>
        <w:t xml:space="preserve"> </w:t>
      </w:r>
      <w:r w:rsidRPr="0028073C">
        <w:rPr>
          <w:sz w:val="24"/>
          <w:szCs w:val="24"/>
        </w:rPr>
        <w:t>)</w:t>
      </w:r>
      <w:r w:rsidR="00216A57">
        <w:rPr>
          <w:sz w:val="24"/>
          <w:szCs w:val="24"/>
        </w:rPr>
        <w:t xml:space="preserve">. </w:t>
      </w:r>
      <w:r w:rsidR="000F4953">
        <w:rPr>
          <w:sz w:val="24"/>
          <w:szCs w:val="24"/>
        </w:rPr>
        <w:t xml:space="preserve">Se deben seguir </w:t>
      </w:r>
      <w:r w:rsidR="000F4953" w:rsidRPr="000F4953">
        <w:rPr>
          <w:b/>
          <w:bCs/>
          <w:sz w:val="24"/>
          <w:szCs w:val="24"/>
        </w:rPr>
        <w:t>EXACTAMENTE</w:t>
      </w:r>
      <w:r w:rsidR="000F4953">
        <w:rPr>
          <w:sz w:val="24"/>
          <w:szCs w:val="24"/>
        </w:rPr>
        <w:t xml:space="preserve"> las indicaciones de la web. </w:t>
      </w:r>
      <w:r w:rsidR="000F4953" w:rsidRPr="00A47B42">
        <w:rPr>
          <w:b/>
          <w:bCs/>
          <w:sz w:val="24"/>
          <w:szCs w:val="24"/>
        </w:rPr>
        <w:t>Sin variación alguna</w:t>
      </w:r>
      <w:r w:rsidR="000F4953">
        <w:rPr>
          <w:sz w:val="24"/>
          <w:szCs w:val="24"/>
        </w:rPr>
        <w:t>.</w:t>
      </w:r>
    </w:p>
    <w:p w14:paraId="51319E03" w14:textId="4E5AD5ED" w:rsidR="002346E7" w:rsidRDefault="000F4953" w:rsidP="00E019E6">
      <w:pPr>
        <w:pStyle w:val="ListParagraph"/>
        <w:numPr>
          <w:ilvl w:val="1"/>
          <w:numId w:val="2"/>
        </w:numPr>
        <w:spacing w:before="100" w:after="0" w:line="24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Si es el caso, e</w:t>
      </w:r>
      <w:r w:rsidR="00396021" w:rsidRPr="0028073C">
        <w:rPr>
          <w:sz w:val="24"/>
          <w:szCs w:val="24"/>
        </w:rPr>
        <w:t>jemplar confidencial</w:t>
      </w:r>
      <w:r w:rsidR="003774F9">
        <w:rPr>
          <w:sz w:val="24"/>
          <w:szCs w:val="24"/>
        </w:rPr>
        <w:t xml:space="preserve">. </w:t>
      </w:r>
    </w:p>
    <w:p w14:paraId="25DF9588" w14:textId="11BCF40E" w:rsidR="0028073C" w:rsidRDefault="000F4953" w:rsidP="002346E7">
      <w:pPr>
        <w:pStyle w:val="ListParagraph"/>
        <w:numPr>
          <w:ilvl w:val="1"/>
          <w:numId w:val="2"/>
        </w:numPr>
        <w:spacing w:before="100" w:after="0" w:line="24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R</w:t>
      </w:r>
      <w:r w:rsidR="00396021" w:rsidRPr="0028073C">
        <w:rPr>
          <w:sz w:val="24"/>
          <w:szCs w:val="24"/>
        </w:rPr>
        <w:t>esumen en español e inglés</w:t>
      </w:r>
      <w:r w:rsidR="003415F4">
        <w:rPr>
          <w:sz w:val="24"/>
          <w:szCs w:val="24"/>
        </w:rPr>
        <w:t>.</w:t>
      </w:r>
    </w:p>
    <w:p w14:paraId="65BA82EA" w14:textId="64CAD58F" w:rsidR="00396021" w:rsidRPr="0028073C" w:rsidRDefault="000F4953" w:rsidP="002346E7">
      <w:pPr>
        <w:pStyle w:val="ListParagraph"/>
        <w:numPr>
          <w:ilvl w:val="1"/>
          <w:numId w:val="2"/>
        </w:numPr>
        <w:spacing w:before="100" w:after="0" w:line="24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I</w:t>
      </w:r>
      <w:r w:rsidR="00396021" w:rsidRPr="0028073C">
        <w:rPr>
          <w:sz w:val="24"/>
          <w:szCs w:val="24"/>
        </w:rPr>
        <w:t>ndica</w:t>
      </w:r>
      <w:r w:rsidR="0028073C">
        <w:rPr>
          <w:sz w:val="24"/>
          <w:szCs w:val="24"/>
        </w:rPr>
        <w:t>ción de las</w:t>
      </w:r>
      <w:r w:rsidR="00396021" w:rsidRPr="0028073C">
        <w:rPr>
          <w:sz w:val="24"/>
          <w:szCs w:val="24"/>
        </w:rPr>
        <w:t xml:space="preserve"> menciones a las que opta</w:t>
      </w:r>
      <w:r w:rsidR="00216A57">
        <w:rPr>
          <w:sz w:val="24"/>
          <w:szCs w:val="24"/>
        </w:rPr>
        <w:t xml:space="preserve"> (que tienen que haber sido aprobadas anteriormente). </w:t>
      </w:r>
    </w:p>
    <w:p w14:paraId="1F7E90B6" w14:textId="63DE8FE1" w:rsidR="006842E8" w:rsidRDefault="006842E8" w:rsidP="00E019E6">
      <w:pPr>
        <w:pStyle w:val="ListParagraph"/>
        <w:numPr>
          <w:ilvl w:val="0"/>
          <w:numId w:val="2"/>
        </w:numPr>
        <w:spacing w:before="100" w:after="0" w:line="24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Simultáneamente, tiene que </w:t>
      </w:r>
      <w:r w:rsidRPr="008E1BDE">
        <w:rPr>
          <w:sz w:val="24"/>
          <w:szCs w:val="24"/>
          <w:u w:val="single"/>
        </w:rPr>
        <w:t>enviarnos por correo electrónico</w:t>
      </w:r>
      <w:r>
        <w:rPr>
          <w:sz w:val="24"/>
          <w:szCs w:val="24"/>
        </w:rPr>
        <w:t xml:space="preserve"> </w:t>
      </w:r>
      <w:r w:rsidR="009670C3">
        <w:rPr>
          <w:sz w:val="24"/>
          <w:szCs w:val="24"/>
        </w:rPr>
        <w:t>el tribunal.</w:t>
      </w:r>
    </w:p>
    <w:p w14:paraId="5A585487" w14:textId="710217FE" w:rsidR="00571F68" w:rsidRPr="009670C3" w:rsidRDefault="009670C3" w:rsidP="006842E8">
      <w:pPr>
        <w:pStyle w:val="ListParagraph"/>
        <w:numPr>
          <w:ilvl w:val="0"/>
          <w:numId w:val="25"/>
        </w:numPr>
        <w:spacing w:before="100" w:after="0" w:line="240" w:lineRule="auto"/>
        <w:ind w:left="1066" w:hanging="357"/>
        <w:contextualSpacing w:val="0"/>
        <w:rPr>
          <w:i/>
          <w:iCs/>
          <w:sz w:val="24"/>
          <w:szCs w:val="24"/>
        </w:rPr>
      </w:pPr>
      <w:r w:rsidRPr="009670C3">
        <w:rPr>
          <w:i/>
          <w:iCs/>
          <w:sz w:val="24"/>
          <w:szCs w:val="24"/>
        </w:rPr>
        <w:t>[</w:t>
      </w:r>
      <w:r w:rsidR="00571F68" w:rsidRPr="009670C3">
        <w:rPr>
          <w:i/>
          <w:iCs/>
          <w:sz w:val="24"/>
          <w:szCs w:val="24"/>
        </w:rPr>
        <w:t>NOTAS SOBRE EL TRIBUNAL:</w:t>
      </w:r>
    </w:p>
    <w:p w14:paraId="143DE9CD" w14:textId="77777777" w:rsidR="00571F68" w:rsidRPr="009670C3" w:rsidRDefault="00571F68" w:rsidP="00571F68">
      <w:pPr>
        <w:pStyle w:val="ListParagraph"/>
        <w:numPr>
          <w:ilvl w:val="1"/>
          <w:numId w:val="25"/>
        </w:numPr>
        <w:spacing w:before="100" w:after="0" w:line="240" w:lineRule="auto"/>
        <w:contextualSpacing w:val="0"/>
        <w:rPr>
          <w:i/>
          <w:iCs/>
          <w:sz w:val="20"/>
          <w:szCs w:val="20"/>
        </w:rPr>
      </w:pPr>
      <w:r w:rsidRPr="009670C3">
        <w:rPr>
          <w:i/>
          <w:iCs/>
          <w:sz w:val="20"/>
          <w:szCs w:val="20"/>
        </w:rPr>
        <w:t xml:space="preserve">7 miembros (5 vocales y 2 suplentes) doctores. </w:t>
      </w:r>
    </w:p>
    <w:p w14:paraId="263F2661" w14:textId="77777777" w:rsidR="00571F68" w:rsidRPr="009670C3" w:rsidRDefault="00571F68" w:rsidP="00571F68">
      <w:pPr>
        <w:pStyle w:val="ListParagraph"/>
        <w:numPr>
          <w:ilvl w:val="1"/>
          <w:numId w:val="25"/>
        </w:numPr>
        <w:spacing w:before="100" w:after="0" w:line="240" w:lineRule="auto"/>
        <w:contextualSpacing w:val="0"/>
        <w:rPr>
          <w:i/>
          <w:iCs/>
          <w:sz w:val="20"/>
          <w:szCs w:val="20"/>
        </w:rPr>
      </w:pPr>
      <w:r w:rsidRPr="009670C3">
        <w:rPr>
          <w:i/>
          <w:iCs/>
          <w:sz w:val="20"/>
          <w:szCs w:val="20"/>
        </w:rPr>
        <w:t>Máximo dos por institución.</w:t>
      </w:r>
    </w:p>
    <w:p w14:paraId="5FB026F6" w14:textId="77777777" w:rsidR="00571F68" w:rsidRPr="009670C3" w:rsidRDefault="00571F68" w:rsidP="00571F68">
      <w:pPr>
        <w:pStyle w:val="ListParagraph"/>
        <w:numPr>
          <w:ilvl w:val="1"/>
          <w:numId w:val="25"/>
        </w:numPr>
        <w:spacing w:before="100" w:after="0" w:line="240" w:lineRule="auto"/>
        <w:contextualSpacing w:val="0"/>
        <w:rPr>
          <w:i/>
          <w:iCs/>
          <w:sz w:val="20"/>
          <w:szCs w:val="20"/>
        </w:rPr>
      </w:pPr>
      <w:r w:rsidRPr="009670C3">
        <w:rPr>
          <w:i/>
          <w:iCs/>
          <w:sz w:val="20"/>
          <w:szCs w:val="20"/>
        </w:rPr>
        <w:t xml:space="preserve">Requisito adicional para mención internacional. </w:t>
      </w:r>
    </w:p>
    <w:p w14:paraId="03D38F67" w14:textId="77777777" w:rsidR="00571F68" w:rsidRPr="009670C3" w:rsidRDefault="00571F68" w:rsidP="00571F68">
      <w:pPr>
        <w:pStyle w:val="ListParagraph"/>
        <w:numPr>
          <w:ilvl w:val="2"/>
          <w:numId w:val="25"/>
        </w:numPr>
        <w:spacing w:before="100" w:after="0" w:line="240" w:lineRule="auto"/>
        <w:contextualSpacing w:val="0"/>
        <w:rPr>
          <w:i/>
          <w:iCs/>
          <w:sz w:val="20"/>
          <w:szCs w:val="20"/>
        </w:rPr>
      </w:pPr>
      <w:r w:rsidRPr="009670C3">
        <w:rPr>
          <w:i/>
          <w:iCs/>
          <w:sz w:val="20"/>
          <w:szCs w:val="20"/>
        </w:rPr>
        <w:t>“Al menos un experto perteneciente a alguna institución de Educación Superior o centro de investigación no española, con el título de Doctor, y</w:t>
      </w:r>
      <w:r w:rsidRPr="009670C3">
        <w:rPr>
          <w:i/>
          <w:iCs/>
          <w:sz w:val="20"/>
          <w:szCs w:val="20"/>
          <w:u w:val="single"/>
        </w:rPr>
        <w:t xml:space="preserve"> distinto del responsable de la estancia</w:t>
      </w:r>
      <w:r w:rsidRPr="009670C3">
        <w:rPr>
          <w:i/>
          <w:iCs/>
          <w:sz w:val="20"/>
          <w:szCs w:val="20"/>
        </w:rPr>
        <w:t>, haya formado parte del tribunal evaluador de la tesis”. Es decir, restricción en cuanto a la participación en el tribunal de defensa: se necesita un experto no español que NO puede ser el responsable de la estancia.</w:t>
      </w:r>
    </w:p>
    <w:p w14:paraId="66310256" w14:textId="712B7EDD" w:rsidR="00571F68" w:rsidRPr="009670C3" w:rsidRDefault="00571F68" w:rsidP="00571F68">
      <w:pPr>
        <w:pStyle w:val="ListParagraph"/>
        <w:numPr>
          <w:ilvl w:val="1"/>
          <w:numId w:val="25"/>
        </w:numPr>
        <w:spacing w:before="100" w:after="0" w:line="240" w:lineRule="auto"/>
        <w:contextualSpacing w:val="0"/>
        <w:rPr>
          <w:i/>
          <w:iCs/>
          <w:sz w:val="20"/>
          <w:szCs w:val="20"/>
        </w:rPr>
      </w:pPr>
      <w:r w:rsidRPr="009670C3">
        <w:rPr>
          <w:i/>
          <w:iCs/>
          <w:sz w:val="20"/>
          <w:szCs w:val="20"/>
        </w:rPr>
        <w:t xml:space="preserve">Hay que hacer propuesta de </w:t>
      </w:r>
      <w:proofErr w:type="gramStart"/>
      <w:r w:rsidRPr="009670C3">
        <w:rPr>
          <w:i/>
          <w:iCs/>
          <w:sz w:val="20"/>
          <w:szCs w:val="20"/>
        </w:rPr>
        <w:t>Presidente</w:t>
      </w:r>
      <w:proofErr w:type="gramEnd"/>
      <w:r w:rsidRPr="009670C3">
        <w:rPr>
          <w:i/>
          <w:iCs/>
          <w:sz w:val="20"/>
          <w:szCs w:val="20"/>
        </w:rPr>
        <w:t xml:space="preserve"> y Secretario.</w:t>
      </w:r>
    </w:p>
    <w:p w14:paraId="3099D936" w14:textId="77777777" w:rsidR="00571F68" w:rsidRPr="009670C3" w:rsidRDefault="00571F68" w:rsidP="00571F68">
      <w:pPr>
        <w:pStyle w:val="ListParagraph"/>
        <w:numPr>
          <w:ilvl w:val="1"/>
          <w:numId w:val="25"/>
        </w:numPr>
        <w:spacing w:before="100" w:after="0" w:line="240" w:lineRule="auto"/>
        <w:contextualSpacing w:val="0"/>
        <w:rPr>
          <w:i/>
          <w:iCs/>
          <w:sz w:val="20"/>
          <w:szCs w:val="20"/>
        </w:rPr>
      </w:pPr>
      <w:r w:rsidRPr="009670C3">
        <w:rPr>
          <w:i/>
          <w:iCs/>
          <w:sz w:val="20"/>
          <w:szCs w:val="20"/>
        </w:rPr>
        <w:t>El contenido de las cartas de aceptación debe ser consistente con el contenido del documento en el que se dan los datos de cada miembro.</w:t>
      </w:r>
    </w:p>
    <w:p w14:paraId="2C967FA0" w14:textId="6F0892D1" w:rsidR="00571F68" w:rsidRPr="001F7FD6" w:rsidRDefault="00571F68" w:rsidP="001F7FD6">
      <w:pPr>
        <w:pStyle w:val="ListParagraph"/>
        <w:numPr>
          <w:ilvl w:val="1"/>
          <w:numId w:val="25"/>
        </w:numPr>
        <w:spacing w:before="100" w:after="0" w:line="240" w:lineRule="auto"/>
        <w:contextualSpacing w:val="0"/>
        <w:rPr>
          <w:i/>
          <w:iCs/>
          <w:sz w:val="20"/>
          <w:szCs w:val="20"/>
        </w:rPr>
      </w:pPr>
      <w:r w:rsidRPr="009670C3">
        <w:rPr>
          <w:i/>
          <w:iCs/>
          <w:sz w:val="20"/>
          <w:szCs w:val="20"/>
        </w:rPr>
        <w:t>Los nombres de las universidades se deben dar completos y correctos</w:t>
      </w:r>
      <w:r w:rsidR="00A47B42">
        <w:rPr>
          <w:i/>
          <w:iCs/>
          <w:sz w:val="20"/>
          <w:szCs w:val="20"/>
        </w:rPr>
        <w:t xml:space="preserve"> (ninguna abreviatura).</w:t>
      </w:r>
    </w:p>
    <w:p w14:paraId="6E4B925F" w14:textId="61F26D7D" w:rsidR="008A59FE" w:rsidRPr="009670C3" w:rsidRDefault="008A59FE" w:rsidP="00571F68">
      <w:pPr>
        <w:pStyle w:val="ListParagraph"/>
        <w:numPr>
          <w:ilvl w:val="1"/>
          <w:numId w:val="25"/>
        </w:numPr>
        <w:spacing w:before="100" w:after="0" w:line="240" w:lineRule="auto"/>
        <w:contextualSpacing w:val="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Se recomienda -pero no es obligatorio- que el secretario del tribunal sea alguien de la ETSII, dado que es posible que haya que hacer trámites presenciales en la secretaría del Centro.</w:t>
      </w:r>
      <w:r w:rsidR="00A47B42">
        <w:rPr>
          <w:i/>
          <w:iCs/>
          <w:sz w:val="20"/>
          <w:szCs w:val="20"/>
        </w:rPr>
        <w:t>]</w:t>
      </w:r>
    </w:p>
    <w:p w14:paraId="348D9DF5" w14:textId="77777777" w:rsidR="008079F4" w:rsidRDefault="006842E8" w:rsidP="006842E8">
      <w:pPr>
        <w:pStyle w:val="ListParagraph"/>
        <w:numPr>
          <w:ilvl w:val="0"/>
          <w:numId w:val="25"/>
        </w:numPr>
        <w:spacing w:before="100" w:after="0" w:line="240" w:lineRule="auto"/>
        <w:ind w:left="1066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L</w:t>
      </w:r>
      <w:r w:rsidRPr="006842E8">
        <w:rPr>
          <w:sz w:val="24"/>
          <w:szCs w:val="24"/>
        </w:rPr>
        <w:t xml:space="preserve">os datos de todos los miembros del tribunal. Se puede utilizar el impreso </w:t>
      </w:r>
      <w:r w:rsidRPr="006842E8">
        <w:rPr>
          <w:i/>
          <w:iCs/>
          <w:sz w:val="24"/>
          <w:szCs w:val="24"/>
        </w:rPr>
        <w:t>“Propuesta Tribunal Tesis y datos de los miembros”</w:t>
      </w:r>
      <w:r w:rsidRPr="006842E8">
        <w:rPr>
          <w:sz w:val="24"/>
          <w:szCs w:val="24"/>
        </w:rPr>
        <w:t xml:space="preserve">. </w:t>
      </w:r>
    </w:p>
    <w:p w14:paraId="41478EA0" w14:textId="1A5B1DA9" w:rsidR="006842E8" w:rsidRDefault="006842E8" w:rsidP="008079F4">
      <w:pPr>
        <w:pStyle w:val="ListParagraph"/>
        <w:numPr>
          <w:ilvl w:val="1"/>
          <w:numId w:val="25"/>
        </w:numPr>
        <w:spacing w:before="100" w:after="0" w:line="240" w:lineRule="auto"/>
        <w:contextualSpacing w:val="0"/>
        <w:rPr>
          <w:sz w:val="24"/>
          <w:szCs w:val="24"/>
        </w:rPr>
      </w:pPr>
      <w:r w:rsidRPr="006842E8">
        <w:rPr>
          <w:sz w:val="24"/>
          <w:szCs w:val="24"/>
        </w:rPr>
        <w:t xml:space="preserve">Las universidades de procedencia de cada miembro se deben identificar con el </w:t>
      </w:r>
      <w:r w:rsidRPr="000F4953">
        <w:rPr>
          <w:b/>
          <w:bCs/>
          <w:sz w:val="24"/>
          <w:szCs w:val="24"/>
        </w:rPr>
        <w:t>nombre</w:t>
      </w:r>
      <w:r w:rsidRPr="006842E8">
        <w:rPr>
          <w:sz w:val="24"/>
          <w:szCs w:val="24"/>
        </w:rPr>
        <w:t xml:space="preserve"> </w:t>
      </w:r>
      <w:r w:rsidRPr="000F4953">
        <w:rPr>
          <w:b/>
          <w:bCs/>
          <w:sz w:val="24"/>
          <w:szCs w:val="24"/>
        </w:rPr>
        <w:t>completo y correcto</w:t>
      </w:r>
      <w:r w:rsidRPr="006842E8">
        <w:rPr>
          <w:sz w:val="24"/>
          <w:szCs w:val="24"/>
        </w:rPr>
        <w:t>.</w:t>
      </w:r>
      <w:r w:rsidR="00B50020">
        <w:rPr>
          <w:sz w:val="24"/>
          <w:szCs w:val="24"/>
        </w:rPr>
        <w:t xml:space="preserve"> </w:t>
      </w:r>
      <w:r w:rsidR="00A47B42">
        <w:rPr>
          <w:sz w:val="24"/>
          <w:szCs w:val="24"/>
        </w:rPr>
        <w:t>No dejar ningún campo en blanco.</w:t>
      </w:r>
    </w:p>
    <w:p w14:paraId="4A48E968" w14:textId="6FD59D73" w:rsidR="008079F4" w:rsidRPr="006842E8" w:rsidRDefault="008079F4" w:rsidP="008079F4">
      <w:pPr>
        <w:pStyle w:val="ListParagraph"/>
        <w:numPr>
          <w:ilvl w:val="1"/>
          <w:numId w:val="25"/>
        </w:numPr>
        <w:spacing w:before="100" w:after="0" w:line="24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lastRenderedPageBreak/>
        <w:t>La justificación debe ser una justificación. No se admit</w:t>
      </w:r>
      <w:r w:rsidR="00AC3C2B">
        <w:rPr>
          <w:sz w:val="24"/>
          <w:szCs w:val="24"/>
        </w:rPr>
        <w:t>irá</w:t>
      </w:r>
      <w:r>
        <w:rPr>
          <w:sz w:val="24"/>
          <w:szCs w:val="24"/>
        </w:rPr>
        <w:t xml:space="preserve"> una frase diciendo que “</w:t>
      </w:r>
      <w:proofErr w:type="spellStart"/>
      <w:r>
        <w:rPr>
          <w:sz w:val="24"/>
          <w:szCs w:val="24"/>
        </w:rPr>
        <w:t>xxx</w:t>
      </w:r>
      <w:proofErr w:type="spellEnd"/>
      <w:r>
        <w:rPr>
          <w:sz w:val="24"/>
          <w:szCs w:val="24"/>
        </w:rPr>
        <w:t xml:space="preserve"> es un experto en el área”</w:t>
      </w:r>
      <w:r w:rsidR="00DE2D71">
        <w:rPr>
          <w:sz w:val="24"/>
          <w:szCs w:val="24"/>
        </w:rPr>
        <w:t xml:space="preserve"> o simplemente copiar el </w:t>
      </w:r>
      <w:proofErr w:type="spellStart"/>
      <w:r w:rsidR="00DE2D71">
        <w:rPr>
          <w:sz w:val="24"/>
          <w:szCs w:val="24"/>
        </w:rPr>
        <w:t>curriculum</w:t>
      </w:r>
      <w:proofErr w:type="spellEnd"/>
      <w:r>
        <w:rPr>
          <w:sz w:val="24"/>
          <w:szCs w:val="24"/>
        </w:rPr>
        <w:t xml:space="preserve">. Hay que justificar </w:t>
      </w:r>
      <w:r w:rsidRPr="00AC3C2B">
        <w:rPr>
          <w:b/>
          <w:bCs/>
          <w:sz w:val="24"/>
          <w:szCs w:val="24"/>
        </w:rPr>
        <w:t>adecuadamente y de</w:t>
      </w:r>
      <w:r w:rsidR="00AC3C2B" w:rsidRPr="00AC3C2B">
        <w:rPr>
          <w:b/>
          <w:bCs/>
          <w:sz w:val="24"/>
          <w:szCs w:val="24"/>
        </w:rPr>
        <w:t xml:space="preserve"> modo</w:t>
      </w:r>
      <w:r w:rsidRPr="00AC3C2B">
        <w:rPr>
          <w:b/>
          <w:bCs/>
          <w:sz w:val="24"/>
          <w:szCs w:val="24"/>
        </w:rPr>
        <w:t xml:space="preserve"> algo extenso</w:t>
      </w:r>
      <w:r>
        <w:rPr>
          <w:sz w:val="24"/>
          <w:szCs w:val="24"/>
        </w:rPr>
        <w:t xml:space="preserve"> por qué es adecuada esa persona para ser miembro del tribunal.</w:t>
      </w:r>
    </w:p>
    <w:p w14:paraId="1C874DD5" w14:textId="77777777" w:rsidR="00905F86" w:rsidRDefault="006842E8" w:rsidP="006842E8">
      <w:pPr>
        <w:pStyle w:val="ListParagraph"/>
        <w:numPr>
          <w:ilvl w:val="0"/>
          <w:numId w:val="25"/>
        </w:numPr>
        <w:spacing w:before="100" w:after="0" w:line="240" w:lineRule="auto"/>
        <w:ind w:left="1066" w:hanging="357"/>
        <w:contextualSpacing w:val="0"/>
        <w:rPr>
          <w:sz w:val="24"/>
          <w:szCs w:val="24"/>
        </w:rPr>
      </w:pPr>
      <w:r>
        <w:rPr>
          <w:sz w:val="24"/>
          <w:szCs w:val="24"/>
        </w:rPr>
        <w:t>L</w:t>
      </w:r>
      <w:r w:rsidRPr="006842E8">
        <w:rPr>
          <w:sz w:val="24"/>
          <w:szCs w:val="24"/>
        </w:rPr>
        <w:t>as cartas de aceptación de cada uno de los miembros del tribunal</w:t>
      </w:r>
      <w:r w:rsidR="00B14842">
        <w:rPr>
          <w:sz w:val="24"/>
          <w:szCs w:val="24"/>
        </w:rPr>
        <w:t xml:space="preserve"> </w:t>
      </w:r>
      <w:r w:rsidR="00B14842" w:rsidRPr="00B14842">
        <w:rPr>
          <w:sz w:val="24"/>
          <w:szCs w:val="24"/>
        </w:rPr>
        <w:t>(en las que no debe aparecer ninguna indicación relativa a cuándo se realizará la defensa).</w:t>
      </w:r>
      <w:r w:rsidR="00CB5F4B">
        <w:rPr>
          <w:sz w:val="24"/>
          <w:szCs w:val="24"/>
        </w:rPr>
        <w:t xml:space="preserve"> </w:t>
      </w:r>
    </w:p>
    <w:p w14:paraId="03D02FD8" w14:textId="5DAAAD9C" w:rsidR="00905F86" w:rsidRDefault="00B124B1" w:rsidP="00905F86">
      <w:pPr>
        <w:pStyle w:val="ListParagraph"/>
        <w:numPr>
          <w:ilvl w:val="1"/>
          <w:numId w:val="25"/>
        </w:numPr>
        <w:spacing w:before="100" w:after="0" w:line="24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En las cartas de aceptación se recomienda que no se deje ningún campo en blanco.</w:t>
      </w:r>
      <w:r w:rsidR="00905F86">
        <w:rPr>
          <w:sz w:val="24"/>
          <w:szCs w:val="24"/>
        </w:rPr>
        <w:t xml:space="preserve"> </w:t>
      </w:r>
    </w:p>
    <w:p w14:paraId="71375B80" w14:textId="18EB8133" w:rsidR="006842E8" w:rsidRDefault="00905F86" w:rsidP="00905F86">
      <w:pPr>
        <w:pStyle w:val="ListParagraph"/>
        <w:numPr>
          <w:ilvl w:val="1"/>
          <w:numId w:val="25"/>
        </w:numPr>
        <w:spacing w:before="100" w:after="0" w:line="24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Los datos aportados en las cartas de aceptación deben ser consistentes con los aportados en el documento </w:t>
      </w:r>
      <w:r w:rsidRPr="006842E8">
        <w:rPr>
          <w:i/>
          <w:iCs/>
          <w:sz w:val="24"/>
          <w:szCs w:val="24"/>
        </w:rPr>
        <w:t>“Propuesta Tribunal Tesis y datos de los miembros”</w:t>
      </w:r>
      <w:r>
        <w:rPr>
          <w:sz w:val="24"/>
          <w:szCs w:val="24"/>
        </w:rPr>
        <w:t>; por tanto, hay que revisarlo (ejemplo: no puede decirse en el documento que un profesor es Ayudante Doctor si luego, en la carta de aceptación, pone que es Contratado Doctor).</w:t>
      </w:r>
    </w:p>
    <w:p w14:paraId="254A11AA" w14:textId="7A4531A2" w:rsidR="003415F4" w:rsidRPr="006842E8" w:rsidRDefault="003415F4" w:rsidP="00905F86">
      <w:pPr>
        <w:pStyle w:val="ListParagraph"/>
        <w:numPr>
          <w:ilvl w:val="1"/>
          <w:numId w:val="25"/>
        </w:numPr>
        <w:spacing w:before="100" w:after="0" w:line="240" w:lineRule="auto"/>
        <w:contextualSpacing w:val="0"/>
        <w:rPr>
          <w:sz w:val="24"/>
          <w:szCs w:val="24"/>
        </w:rPr>
      </w:pPr>
      <w:r w:rsidRPr="003415F4">
        <w:rPr>
          <w:sz w:val="24"/>
          <w:szCs w:val="24"/>
        </w:rPr>
        <w:t xml:space="preserve">Los datos solicitados son los necesarios para el ejercicio de </w:t>
      </w:r>
      <w:r>
        <w:rPr>
          <w:sz w:val="24"/>
          <w:szCs w:val="24"/>
        </w:rPr>
        <w:t>las</w:t>
      </w:r>
      <w:r w:rsidRPr="003415F4">
        <w:rPr>
          <w:sz w:val="24"/>
          <w:szCs w:val="24"/>
        </w:rPr>
        <w:t xml:space="preserve"> funciones</w:t>
      </w:r>
      <w:r>
        <w:rPr>
          <w:sz w:val="24"/>
          <w:szCs w:val="24"/>
        </w:rPr>
        <w:t xml:space="preserve"> de la UPM. S</w:t>
      </w:r>
      <w:r w:rsidRPr="003415F4">
        <w:rPr>
          <w:sz w:val="24"/>
          <w:szCs w:val="24"/>
        </w:rPr>
        <w:t>i</w:t>
      </w:r>
      <w:r>
        <w:rPr>
          <w:sz w:val="24"/>
          <w:szCs w:val="24"/>
        </w:rPr>
        <w:t xml:space="preserve"> se</w:t>
      </w:r>
      <w:r w:rsidRPr="003415F4">
        <w:rPr>
          <w:sz w:val="24"/>
          <w:szCs w:val="24"/>
        </w:rPr>
        <w:t xml:space="preserve"> desea más información sobre el tratamiento de datos personales</w:t>
      </w:r>
      <w:r>
        <w:rPr>
          <w:sz w:val="24"/>
          <w:szCs w:val="24"/>
        </w:rPr>
        <w:t>, se puede consultar</w:t>
      </w:r>
      <w:r w:rsidRPr="003415F4">
        <w:rPr>
          <w:sz w:val="24"/>
          <w:szCs w:val="24"/>
        </w:rPr>
        <w:t xml:space="preserve"> en </w:t>
      </w:r>
      <w:hyperlink r:id="rId6" w:history="1">
        <w:r w:rsidRPr="003415F4">
          <w:rPr>
            <w:rStyle w:val="Hyperlink"/>
            <w:sz w:val="24"/>
            <w:szCs w:val="24"/>
          </w:rPr>
          <w:t>https://sede.upm.es/proteccion-datos</w:t>
        </w:r>
      </w:hyperlink>
    </w:p>
    <w:p w14:paraId="73BE335C" w14:textId="77777777" w:rsidR="006842E8" w:rsidRPr="006842E8" w:rsidRDefault="006842E8" w:rsidP="006842E8">
      <w:pPr>
        <w:pStyle w:val="ListParagraph"/>
        <w:numPr>
          <w:ilvl w:val="0"/>
          <w:numId w:val="25"/>
        </w:numPr>
        <w:spacing w:before="100" w:after="0" w:line="240" w:lineRule="auto"/>
        <w:ind w:left="1066" w:hanging="357"/>
        <w:contextualSpacing w:val="0"/>
        <w:rPr>
          <w:sz w:val="24"/>
          <w:szCs w:val="24"/>
        </w:rPr>
      </w:pPr>
      <w:r w:rsidRPr="006842E8">
        <w:rPr>
          <w:sz w:val="24"/>
          <w:szCs w:val="24"/>
        </w:rPr>
        <w:t>En caso de confidencialidad, todos los miembros propuestos para el tribunal deberán firmar una declaración comprometiéndose a mantener el contenido en la más estricta confidencialidad. La plantilla de documento (“</w:t>
      </w:r>
      <w:r w:rsidRPr="006842E8">
        <w:rPr>
          <w:i/>
          <w:iCs/>
          <w:sz w:val="24"/>
          <w:szCs w:val="24"/>
        </w:rPr>
        <w:t>Acuerdo confidencialidad miembro tribunal</w:t>
      </w:r>
      <w:r w:rsidRPr="006842E8">
        <w:rPr>
          <w:sz w:val="24"/>
          <w:szCs w:val="24"/>
        </w:rPr>
        <w:t xml:space="preserve">”) se puede descargar en el </w:t>
      </w:r>
      <w:proofErr w:type="gramStart"/>
      <w:r w:rsidRPr="006842E8">
        <w:rPr>
          <w:sz w:val="24"/>
          <w:szCs w:val="24"/>
        </w:rPr>
        <w:t>link</w:t>
      </w:r>
      <w:proofErr w:type="gramEnd"/>
      <w:r w:rsidRPr="006842E8">
        <w:rPr>
          <w:sz w:val="24"/>
          <w:szCs w:val="24"/>
        </w:rPr>
        <w:t xml:space="preserve"> siguiente: </w:t>
      </w:r>
      <w:hyperlink r:id="rId7" w:history="1">
        <w:r w:rsidRPr="006842E8">
          <w:rPr>
            <w:rStyle w:val="Hyperlink"/>
            <w:sz w:val="24"/>
            <w:szCs w:val="24"/>
          </w:rPr>
          <w:t>https://www.upm.es/Estudiantes/Estudios_Titulaciones/Estudios_Doctorado/Tesis/Impresos</w:t>
        </w:r>
      </w:hyperlink>
      <w:r w:rsidRPr="006842E8">
        <w:rPr>
          <w:sz w:val="24"/>
          <w:szCs w:val="24"/>
        </w:rPr>
        <w:t xml:space="preserve">  </w:t>
      </w:r>
    </w:p>
    <w:p w14:paraId="13CD90CE" w14:textId="23B7E328" w:rsidR="00F34C5A" w:rsidRPr="00F34C5A" w:rsidRDefault="00C6107A" w:rsidP="00645712">
      <w:pPr>
        <w:pStyle w:val="ListParagraph"/>
        <w:numPr>
          <w:ilvl w:val="0"/>
          <w:numId w:val="27"/>
        </w:numPr>
        <w:spacing w:before="100" w:after="0" w:line="240" w:lineRule="auto"/>
        <w:ind w:left="1066" w:hanging="357"/>
        <w:contextualSpacing w:val="0"/>
        <w:rPr>
          <w:sz w:val="24"/>
          <w:szCs w:val="24"/>
        </w:rPr>
      </w:pPr>
      <w:r w:rsidRPr="00C6107A">
        <w:rPr>
          <w:sz w:val="24"/>
          <w:szCs w:val="24"/>
        </w:rPr>
        <w:t>En</w:t>
      </w:r>
      <w:r>
        <w:rPr>
          <w:sz w:val="24"/>
          <w:szCs w:val="24"/>
        </w:rPr>
        <w:t xml:space="preserve"> el caso de que la tesis se vaya a defender por videoconferencia, y que no se haya </w:t>
      </w:r>
      <w:r w:rsidR="00645712">
        <w:rPr>
          <w:sz w:val="24"/>
          <w:szCs w:val="24"/>
        </w:rPr>
        <w:t>realizado el trámite</w:t>
      </w:r>
      <w:r w:rsidR="005B007E">
        <w:rPr>
          <w:sz w:val="24"/>
          <w:szCs w:val="24"/>
        </w:rPr>
        <w:t xml:space="preserve"> todavía, </w:t>
      </w:r>
      <w:r w:rsidR="003C1771">
        <w:rPr>
          <w:sz w:val="24"/>
          <w:szCs w:val="24"/>
        </w:rPr>
        <w:t>hay</w:t>
      </w:r>
      <w:r w:rsidR="005B007E">
        <w:rPr>
          <w:sz w:val="24"/>
          <w:szCs w:val="24"/>
        </w:rPr>
        <w:t xml:space="preserve"> que pasar </w:t>
      </w:r>
      <w:r w:rsidR="00645712">
        <w:rPr>
          <w:sz w:val="24"/>
          <w:szCs w:val="24"/>
        </w:rPr>
        <w:t>ahora por</w:t>
      </w:r>
      <w:r w:rsidR="005B007E">
        <w:rPr>
          <w:sz w:val="24"/>
          <w:szCs w:val="24"/>
        </w:rPr>
        <w:t xml:space="preserve"> CAPDIA</w:t>
      </w:r>
      <w:r w:rsidR="00F34C5A">
        <w:rPr>
          <w:sz w:val="24"/>
          <w:szCs w:val="24"/>
        </w:rPr>
        <w:t xml:space="preserve"> la autorización. Para eso necesitamos recibir </w:t>
      </w:r>
      <w:r w:rsidR="005B007E">
        <w:rPr>
          <w:sz w:val="24"/>
          <w:szCs w:val="24"/>
        </w:rPr>
        <w:t>la documentación</w:t>
      </w:r>
      <w:r w:rsidR="003C1771">
        <w:rPr>
          <w:sz w:val="24"/>
          <w:szCs w:val="24"/>
        </w:rPr>
        <w:t xml:space="preserve"> siguiente: </w:t>
      </w:r>
      <w:hyperlink r:id="rId8" w:history="1">
        <w:r w:rsidR="003C1771" w:rsidRPr="00713DDB">
          <w:rPr>
            <w:rStyle w:val="Hyperlink"/>
            <w:sz w:val="24"/>
            <w:szCs w:val="24"/>
          </w:rPr>
          <w:t>https://www.upm.es/Estudiantes/Estudios_Titulaciones/Estudios_Doctorado</w:t>
        </w:r>
      </w:hyperlink>
      <w:r w:rsidR="00F34C5A" w:rsidRPr="00F34C5A">
        <w:rPr>
          <w:sz w:val="24"/>
          <w:szCs w:val="24"/>
        </w:rPr>
        <w:t xml:space="preserve"> </w:t>
      </w:r>
    </w:p>
    <w:p w14:paraId="5038E169" w14:textId="77777777" w:rsidR="00F34C5A" w:rsidRPr="003C1771" w:rsidRDefault="00F34C5A" w:rsidP="00F34C5A">
      <w:pPr>
        <w:pStyle w:val="ListParagraph"/>
        <w:numPr>
          <w:ilvl w:val="1"/>
          <w:numId w:val="27"/>
        </w:numPr>
        <w:spacing w:before="100" w:after="0" w:line="240" w:lineRule="auto"/>
        <w:ind w:left="1786" w:hanging="357"/>
        <w:contextualSpacing w:val="0"/>
      </w:pPr>
      <w:r w:rsidRPr="003C1771">
        <w:t xml:space="preserve">Instancia de solicitud de defensa por videoconferencia </w:t>
      </w:r>
    </w:p>
    <w:p w14:paraId="4CE23095" w14:textId="44C2AEE7" w:rsidR="00F34C5A" w:rsidRPr="003C1771" w:rsidRDefault="00F34C5A" w:rsidP="00F34C5A">
      <w:pPr>
        <w:pStyle w:val="ListParagraph"/>
        <w:numPr>
          <w:ilvl w:val="1"/>
          <w:numId w:val="27"/>
        </w:numPr>
        <w:spacing w:before="100" w:after="0" w:line="240" w:lineRule="auto"/>
        <w:ind w:left="1786" w:hanging="357"/>
        <w:contextualSpacing w:val="0"/>
      </w:pPr>
      <w:r w:rsidRPr="003C1771">
        <w:t>Aportar los correos electrónicos en los que los miembros del tribunal dan su conformidad a que la tesis se defienda por videoconferencia.</w:t>
      </w:r>
    </w:p>
    <w:p w14:paraId="05A84983" w14:textId="505EFE4F" w:rsidR="00213F97" w:rsidRDefault="00216A57" w:rsidP="00E019E6">
      <w:pPr>
        <w:pStyle w:val="ListParagraph"/>
        <w:numPr>
          <w:ilvl w:val="0"/>
          <w:numId w:val="2"/>
        </w:numPr>
        <w:spacing w:before="100" w:after="0" w:line="240" w:lineRule="auto"/>
        <w:contextualSpacing w:val="0"/>
        <w:rPr>
          <w:sz w:val="24"/>
          <w:szCs w:val="24"/>
        </w:rPr>
      </w:pPr>
      <w:r w:rsidRPr="002A4740">
        <w:rPr>
          <w:sz w:val="24"/>
          <w:szCs w:val="24"/>
          <w:u w:val="single"/>
        </w:rPr>
        <w:t>Paga la tasa de defensa</w:t>
      </w:r>
      <w:r>
        <w:rPr>
          <w:sz w:val="24"/>
          <w:szCs w:val="24"/>
        </w:rPr>
        <w:t xml:space="preserve">. La plataforma indica al doctorando que para enviar la solicitud debe tener la tasa de la defensa pagada, para lo cual se tiene que poner en contacto con Secretaría del </w:t>
      </w:r>
      <w:r w:rsidR="000F4953">
        <w:rPr>
          <w:sz w:val="24"/>
          <w:szCs w:val="24"/>
        </w:rPr>
        <w:t>C</w:t>
      </w:r>
      <w:r>
        <w:rPr>
          <w:sz w:val="24"/>
          <w:szCs w:val="24"/>
        </w:rPr>
        <w:t>entro</w:t>
      </w:r>
      <w:r w:rsidR="00D96949">
        <w:rPr>
          <w:sz w:val="24"/>
          <w:szCs w:val="24"/>
        </w:rPr>
        <w:t xml:space="preserve"> (</w:t>
      </w:r>
      <w:hyperlink r:id="rId9" w:history="1">
        <w:r w:rsidR="00D96949" w:rsidRPr="00E42752">
          <w:rPr>
            <w:rStyle w:val="Hyperlink"/>
            <w:sz w:val="24"/>
            <w:szCs w:val="24"/>
          </w:rPr>
          <w:t>https://www.fi.upm.es/?id=servicios/secretaria</w:t>
        </w:r>
      </w:hyperlink>
      <w:r w:rsidR="00D96949">
        <w:rPr>
          <w:sz w:val="24"/>
          <w:szCs w:val="24"/>
        </w:rPr>
        <w:t>)</w:t>
      </w:r>
      <w:r>
        <w:rPr>
          <w:sz w:val="24"/>
          <w:szCs w:val="24"/>
        </w:rPr>
        <w:t>.</w:t>
      </w:r>
      <w:r w:rsidR="00E546D3">
        <w:rPr>
          <w:sz w:val="24"/>
          <w:szCs w:val="24"/>
        </w:rPr>
        <w:t xml:space="preserve"> </w:t>
      </w:r>
      <w:r w:rsidR="00A40A3E">
        <w:rPr>
          <w:sz w:val="24"/>
          <w:szCs w:val="24"/>
        </w:rPr>
        <w:t>Se recomienda pagar con tarjeta bancaria; en otro caso, el movimiento puede tardar en consolidarse.</w:t>
      </w:r>
    </w:p>
    <w:p w14:paraId="2163DB4F" w14:textId="4126B987" w:rsidR="00216A57" w:rsidRPr="0028073C" w:rsidRDefault="00E546D3" w:rsidP="00E019E6">
      <w:pPr>
        <w:pStyle w:val="ListParagraph"/>
        <w:numPr>
          <w:ilvl w:val="0"/>
          <w:numId w:val="2"/>
        </w:numPr>
        <w:spacing w:before="100" w:after="0" w:line="24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Luego, pulsar el botón </w:t>
      </w:r>
      <w:r w:rsidRPr="00D96949">
        <w:rPr>
          <w:i/>
          <w:iCs/>
          <w:sz w:val="24"/>
          <w:szCs w:val="24"/>
        </w:rPr>
        <w:t>“Enviar al director”</w:t>
      </w:r>
      <w:r>
        <w:rPr>
          <w:sz w:val="24"/>
          <w:szCs w:val="24"/>
        </w:rPr>
        <w:t>.</w:t>
      </w:r>
    </w:p>
    <w:p w14:paraId="3F3D3A34" w14:textId="1096A05D" w:rsidR="00396021" w:rsidRPr="00924890" w:rsidRDefault="000F4953" w:rsidP="00E019E6">
      <w:pPr>
        <w:pStyle w:val="ListParagraph"/>
        <w:numPr>
          <w:ilvl w:val="0"/>
          <w:numId w:val="2"/>
        </w:numPr>
        <w:spacing w:before="100" w:after="0" w:line="240" w:lineRule="auto"/>
        <w:contextualSpacing w:val="0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El </w:t>
      </w:r>
      <w:proofErr w:type="gramStart"/>
      <w:r>
        <w:rPr>
          <w:sz w:val="24"/>
          <w:szCs w:val="24"/>
          <w:u w:val="single"/>
        </w:rPr>
        <w:t>Director</w:t>
      </w:r>
      <w:proofErr w:type="gramEnd"/>
      <w:r>
        <w:rPr>
          <w:sz w:val="24"/>
          <w:szCs w:val="24"/>
          <w:u w:val="single"/>
        </w:rPr>
        <w:t xml:space="preserve"> debe realizar su valoración</w:t>
      </w:r>
      <w:r w:rsidRPr="000F4953">
        <w:rPr>
          <w:sz w:val="24"/>
          <w:szCs w:val="24"/>
        </w:rPr>
        <w:t xml:space="preserve"> y</w:t>
      </w:r>
      <w:r w:rsidR="00E546D3">
        <w:rPr>
          <w:sz w:val="24"/>
          <w:szCs w:val="24"/>
        </w:rPr>
        <w:t xml:space="preserve"> pulsar el botón de envío para que llegue a la CAPDIA.</w:t>
      </w:r>
    </w:p>
    <w:p w14:paraId="56581A35" w14:textId="77777777" w:rsidR="003C1771" w:rsidRDefault="00E13ECB" w:rsidP="00E019E6">
      <w:pPr>
        <w:pStyle w:val="ListParagraph"/>
        <w:numPr>
          <w:ilvl w:val="0"/>
          <w:numId w:val="2"/>
        </w:numPr>
        <w:spacing w:before="100" w:after="0" w:line="24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Una vez aprobado por CAPDIA</w:t>
      </w:r>
      <w:r w:rsidR="00C42C9E">
        <w:rPr>
          <w:sz w:val="24"/>
          <w:szCs w:val="24"/>
        </w:rPr>
        <w:t xml:space="preserve"> (</w:t>
      </w:r>
      <w:r w:rsidR="00C34AD6">
        <w:rPr>
          <w:sz w:val="24"/>
          <w:szCs w:val="24"/>
        </w:rPr>
        <w:t>validación</w:t>
      </w:r>
      <w:r w:rsidR="00C42C9E">
        <w:rPr>
          <w:sz w:val="24"/>
          <w:szCs w:val="24"/>
        </w:rPr>
        <w:t xml:space="preserve"> </w:t>
      </w:r>
      <w:r w:rsidR="00C34AD6">
        <w:rPr>
          <w:sz w:val="24"/>
          <w:szCs w:val="24"/>
        </w:rPr>
        <w:t>d</w:t>
      </w:r>
      <w:r w:rsidR="00C42C9E">
        <w:rPr>
          <w:sz w:val="24"/>
          <w:szCs w:val="24"/>
        </w:rPr>
        <w:t>el depósito y apr</w:t>
      </w:r>
      <w:r w:rsidR="003A784C">
        <w:rPr>
          <w:sz w:val="24"/>
          <w:szCs w:val="24"/>
        </w:rPr>
        <w:t>ob</w:t>
      </w:r>
      <w:r w:rsidR="00C34AD6">
        <w:rPr>
          <w:sz w:val="24"/>
          <w:szCs w:val="24"/>
        </w:rPr>
        <w:t>ación</w:t>
      </w:r>
      <w:r w:rsidR="003A784C">
        <w:rPr>
          <w:sz w:val="24"/>
          <w:szCs w:val="24"/>
        </w:rPr>
        <w:t xml:space="preserve"> </w:t>
      </w:r>
      <w:r w:rsidR="00C34AD6">
        <w:rPr>
          <w:sz w:val="24"/>
          <w:szCs w:val="24"/>
        </w:rPr>
        <w:t>d</w:t>
      </w:r>
      <w:r w:rsidR="003A784C">
        <w:rPr>
          <w:sz w:val="24"/>
          <w:szCs w:val="24"/>
        </w:rPr>
        <w:t>el</w:t>
      </w:r>
      <w:r w:rsidR="00C42C9E">
        <w:rPr>
          <w:sz w:val="24"/>
          <w:szCs w:val="24"/>
        </w:rPr>
        <w:t xml:space="preserve"> tribunal</w:t>
      </w:r>
      <w:r w:rsidR="00645712">
        <w:rPr>
          <w:sz w:val="24"/>
          <w:szCs w:val="24"/>
        </w:rPr>
        <w:t xml:space="preserve">; y si fuese necesario, </w:t>
      </w:r>
      <w:r w:rsidR="00C34AD6">
        <w:rPr>
          <w:sz w:val="24"/>
          <w:szCs w:val="24"/>
        </w:rPr>
        <w:t xml:space="preserve">autorización de </w:t>
      </w:r>
      <w:r w:rsidR="00645712">
        <w:rPr>
          <w:sz w:val="24"/>
          <w:szCs w:val="24"/>
        </w:rPr>
        <w:t>defensa por videoconferencia</w:t>
      </w:r>
      <w:r w:rsidR="00C42C9E">
        <w:rPr>
          <w:sz w:val="24"/>
          <w:szCs w:val="24"/>
        </w:rPr>
        <w:t>)</w:t>
      </w:r>
      <w:r>
        <w:rPr>
          <w:sz w:val="24"/>
          <w:szCs w:val="24"/>
        </w:rPr>
        <w:t>, el trámite</w:t>
      </w:r>
      <w:r w:rsidR="003C1771">
        <w:rPr>
          <w:sz w:val="24"/>
          <w:szCs w:val="24"/>
        </w:rPr>
        <w:t xml:space="preserve"> tiene que seguir el siguiente recorrido:</w:t>
      </w:r>
    </w:p>
    <w:p w14:paraId="452FA71B" w14:textId="13F174A2" w:rsidR="003C1771" w:rsidRDefault="003C1771" w:rsidP="003C1771">
      <w:pPr>
        <w:pStyle w:val="ListParagraph"/>
        <w:numPr>
          <w:ilvl w:val="0"/>
          <w:numId w:val="32"/>
        </w:numPr>
        <w:spacing w:before="100" w:after="0" w:line="24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P</w:t>
      </w:r>
      <w:r w:rsidR="00E13ECB">
        <w:rPr>
          <w:sz w:val="24"/>
          <w:szCs w:val="24"/>
        </w:rPr>
        <w:t xml:space="preserve">asa a </w:t>
      </w:r>
      <w:r w:rsidR="00C42C9E">
        <w:rPr>
          <w:sz w:val="24"/>
          <w:szCs w:val="24"/>
        </w:rPr>
        <w:t xml:space="preserve">comprobación por parte de la </w:t>
      </w:r>
      <w:r w:rsidR="00E13ECB">
        <w:rPr>
          <w:sz w:val="24"/>
          <w:szCs w:val="24"/>
        </w:rPr>
        <w:t>E</w:t>
      </w:r>
      <w:r w:rsidR="00C34AD6">
        <w:rPr>
          <w:sz w:val="24"/>
          <w:szCs w:val="24"/>
        </w:rPr>
        <w:t>scuela Internacional de Doctorado (EID)</w:t>
      </w:r>
      <w:r w:rsidR="00E13ECB">
        <w:rPr>
          <w:sz w:val="24"/>
          <w:szCs w:val="24"/>
        </w:rPr>
        <w:t>, que revisa la documentación presentada (cuestiones administrativas y formales)</w:t>
      </w:r>
      <w:r w:rsidR="00C34AD6">
        <w:rPr>
          <w:sz w:val="24"/>
          <w:szCs w:val="24"/>
        </w:rPr>
        <w:t>.</w:t>
      </w:r>
      <w:r w:rsidR="00746B06">
        <w:rPr>
          <w:sz w:val="24"/>
          <w:szCs w:val="24"/>
        </w:rPr>
        <w:t xml:space="preserve"> </w:t>
      </w:r>
      <w:r w:rsidR="00746B06" w:rsidRPr="00746B06">
        <w:rPr>
          <w:sz w:val="24"/>
          <w:szCs w:val="24"/>
        </w:rPr>
        <w:t xml:space="preserve">Interaccionará con nosotros y </w:t>
      </w:r>
      <w:r w:rsidR="00746B06">
        <w:rPr>
          <w:sz w:val="24"/>
          <w:szCs w:val="24"/>
        </w:rPr>
        <w:t>con el alumno</w:t>
      </w:r>
      <w:r w:rsidR="00746B06" w:rsidRPr="00746B06">
        <w:rPr>
          <w:sz w:val="24"/>
          <w:szCs w:val="24"/>
        </w:rPr>
        <w:t xml:space="preserve"> las veces que sean necesarias hasta que la documentación esté completa y correcta.</w:t>
      </w:r>
    </w:p>
    <w:p w14:paraId="0ABCF056" w14:textId="1B4704D9" w:rsidR="003C1771" w:rsidRDefault="00C34AD6" w:rsidP="003C1771">
      <w:pPr>
        <w:pStyle w:val="ListParagraph"/>
        <w:numPr>
          <w:ilvl w:val="0"/>
          <w:numId w:val="32"/>
        </w:numPr>
        <w:spacing w:before="100" w:after="0" w:line="24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Cuando esté todo correcto, la EID formaliza</w:t>
      </w:r>
      <w:r w:rsidR="00746B06">
        <w:rPr>
          <w:sz w:val="24"/>
          <w:szCs w:val="24"/>
        </w:rPr>
        <w:t>rá</w:t>
      </w:r>
      <w:r w:rsidR="00E13ECB">
        <w:rPr>
          <w:sz w:val="24"/>
          <w:szCs w:val="24"/>
        </w:rPr>
        <w:t xml:space="preserve"> el depósito</w:t>
      </w:r>
      <w:r w:rsidR="00C42C9E">
        <w:rPr>
          <w:sz w:val="24"/>
          <w:szCs w:val="24"/>
        </w:rPr>
        <w:t xml:space="preserve"> (</w:t>
      </w:r>
      <w:r>
        <w:rPr>
          <w:sz w:val="24"/>
          <w:szCs w:val="24"/>
        </w:rPr>
        <w:t xml:space="preserve">la tesis tiene que estar en exposición pública </w:t>
      </w:r>
      <w:r w:rsidR="00C42C9E">
        <w:rPr>
          <w:sz w:val="24"/>
          <w:szCs w:val="24"/>
        </w:rPr>
        <w:t>15 días</w:t>
      </w:r>
      <w:r w:rsidR="00746B06">
        <w:rPr>
          <w:sz w:val="24"/>
          <w:szCs w:val="24"/>
        </w:rPr>
        <w:t>)</w:t>
      </w:r>
      <w:r>
        <w:rPr>
          <w:sz w:val="24"/>
          <w:szCs w:val="24"/>
        </w:rPr>
        <w:t xml:space="preserve">. </w:t>
      </w:r>
    </w:p>
    <w:p w14:paraId="6D454A8E" w14:textId="3AB6EDA0" w:rsidR="003C1771" w:rsidRDefault="003C1771" w:rsidP="003C1771">
      <w:pPr>
        <w:pStyle w:val="ListParagraph"/>
        <w:numPr>
          <w:ilvl w:val="0"/>
          <w:numId w:val="32"/>
        </w:numPr>
        <w:spacing w:before="100" w:after="0" w:line="24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lastRenderedPageBreak/>
        <w:t>C</w:t>
      </w:r>
      <w:r w:rsidR="00C34AD6">
        <w:rPr>
          <w:sz w:val="24"/>
          <w:szCs w:val="24"/>
        </w:rPr>
        <w:t xml:space="preserve">uando pase el plazo de 15 días, </w:t>
      </w:r>
      <w:r w:rsidR="00746B06">
        <w:rPr>
          <w:sz w:val="24"/>
          <w:szCs w:val="24"/>
        </w:rPr>
        <w:t xml:space="preserve">y </w:t>
      </w:r>
      <w:r w:rsidR="00C34AD6">
        <w:rPr>
          <w:sz w:val="24"/>
          <w:szCs w:val="24"/>
        </w:rPr>
        <w:t xml:space="preserve">si no ha habido alegaciones, </w:t>
      </w:r>
      <w:r w:rsidR="00AA72B9">
        <w:rPr>
          <w:sz w:val="24"/>
          <w:szCs w:val="24"/>
        </w:rPr>
        <w:t xml:space="preserve">la EID </w:t>
      </w:r>
      <w:r w:rsidR="00C34AD6">
        <w:rPr>
          <w:sz w:val="24"/>
          <w:szCs w:val="24"/>
        </w:rPr>
        <w:t xml:space="preserve">remite la documentación a la Comisión de Área Doctoral (CAD) para que lo agende en el orden del día de la reunión que considere. </w:t>
      </w:r>
    </w:p>
    <w:p w14:paraId="39871FDF" w14:textId="31376739" w:rsidR="00C42C9E" w:rsidRDefault="00C34AD6" w:rsidP="003C1771">
      <w:pPr>
        <w:pStyle w:val="ListParagraph"/>
        <w:numPr>
          <w:ilvl w:val="0"/>
          <w:numId w:val="32"/>
        </w:numPr>
        <w:spacing w:before="100" w:after="0" w:line="24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Cuando la CAD resuelva, emit</w:t>
      </w:r>
      <w:r w:rsidR="00746B06">
        <w:rPr>
          <w:sz w:val="24"/>
          <w:szCs w:val="24"/>
        </w:rPr>
        <w:t>irá</w:t>
      </w:r>
      <w:r>
        <w:rPr>
          <w:sz w:val="24"/>
          <w:szCs w:val="24"/>
        </w:rPr>
        <w:t xml:space="preserve"> oficios de aprobación del tribunal y de autorización de defensa, y los </w:t>
      </w:r>
      <w:r w:rsidR="00746B06">
        <w:rPr>
          <w:sz w:val="24"/>
          <w:szCs w:val="24"/>
        </w:rPr>
        <w:t>subirá</w:t>
      </w:r>
      <w:r>
        <w:rPr>
          <w:sz w:val="24"/>
          <w:szCs w:val="24"/>
        </w:rPr>
        <w:t xml:space="preserve"> a la plataforma para que estén a disposición del alumno. A partir de es</w:t>
      </w:r>
      <w:r w:rsidR="003C1771">
        <w:rPr>
          <w:sz w:val="24"/>
          <w:szCs w:val="24"/>
        </w:rPr>
        <w:t>t</w:t>
      </w:r>
      <w:r>
        <w:rPr>
          <w:sz w:val="24"/>
          <w:szCs w:val="24"/>
        </w:rPr>
        <w:t>e momento -y no antes- se pueden iniciar los trámites para la defensa.</w:t>
      </w:r>
      <w:r w:rsidR="00E13ECB">
        <w:rPr>
          <w:sz w:val="24"/>
          <w:szCs w:val="24"/>
        </w:rPr>
        <w:t xml:space="preserve"> </w:t>
      </w:r>
    </w:p>
    <w:p w14:paraId="4F262CF9" w14:textId="67B5FBC2" w:rsidR="00103A24" w:rsidRPr="00396021" w:rsidRDefault="00103A24" w:rsidP="00396021">
      <w:pPr>
        <w:rPr>
          <w:sz w:val="24"/>
          <w:szCs w:val="24"/>
        </w:rPr>
      </w:pPr>
    </w:p>
    <w:sectPr w:rsidR="00103A24" w:rsidRPr="00396021" w:rsidSect="0071689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534FD5"/>
    <w:multiLevelType w:val="hybridMultilevel"/>
    <w:tmpl w:val="E9086E5C"/>
    <w:lvl w:ilvl="0" w:tplc="0C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F2528C7"/>
    <w:multiLevelType w:val="hybridMultilevel"/>
    <w:tmpl w:val="327C4F84"/>
    <w:lvl w:ilvl="0" w:tplc="0C0A000F">
      <w:start w:val="1"/>
      <w:numFmt w:val="decimal"/>
      <w:lvlText w:val="%1."/>
      <w:lvlJc w:val="left"/>
      <w:pPr>
        <w:ind w:left="717" w:hanging="360"/>
      </w:pPr>
    </w:lvl>
    <w:lvl w:ilvl="1" w:tplc="0C0A0019" w:tentative="1">
      <w:start w:val="1"/>
      <w:numFmt w:val="lowerLetter"/>
      <w:lvlText w:val="%2."/>
      <w:lvlJc w:val="left"/>
      <w:pPr>
        <w:ind w:left="1437" w:hanging="360"/>
      </w:pPr>
    </w:lvl>
    <w:lvl w:ilvl="2" w:tplc="0C0A001B" w:tentative="1">
      <w:start w:val="1"/>
      <w:numFmt w:val="lowerRoman"/>
      <w:lvlText w:val="%3."/>
      <w:lvlJc w:val="right"/>
      <w:pPr>
        <w:ind w:left="2157" w:hanging="180"/>
      </w:pPr>
    </w:lvl>
    <w:lvl w:ilvl="3" w:tplc="0C0A000F" w:tentative="1">
      <w:start w:val="1"/>
      <w:numFmt w:val="decimal"/>
      <w:lvlText w:val="%4."/>
      <w:lvlJc w:val="left"/>
      <w:pPr>
        <w:ind w:left="2877" w:hanging="360"/>
      </w:pPr>
    </w:lvl>
    <w:lvl w:ilvl="4" w:tplc="0C0A0019" w:tentative="1">
      <w:start w:val="1"/>
      <w:numFmt w:val="lowerLetter"/>
      <w:lvlText w:val="%5."/>
      <w:lvlJc w:val="left"/>
      <w:pPr>
        <w:ind w:left="3597" w:hanging="360"/>
      </w:pPr>
    </w:lvl>
    <w:lvl w:ilvl="5" w:tplc="0C0A001B" w:tentative="1">
      <w:start w:val="1"/>
      <w:numFmt w:val="lowerRoman"/>
      <w:lvlText w:val="%6."/>
      <w:lvlJc w:val="right"/>
      <w:pPr>
        <w:ind w:left="4317" w:hanging="180"/>
      </w:pPr>
    </w:lvl>
    <w:lvl w:ilvl="6" w:tplc="0C0A000F" w:tentative="1">
      <w:start w:val="1"/>
      <w:numFmt w:val="decimal"/>
      <w:lvlText w:val="%7."/>
      <w:lvlJc w:val="left"/>
      <w:pPr>
        <w:ind w:left="5037" w:hanging="360"/>
      </w:pPr>
    </w:lvl>
    <w:lvl w:ilvl="7" w:tplc="0C0A0019" w:tentative="1">
      <w:start w:val="1"/>
      <w:numFmt w:val="lowerLetter"/>
      <w:lvlText w:val="%8."/>
      <w:lvlJc w:val="left"/>
      <w:pPr>
        <w:ind w:left="5757" w:hanging="360"/>
      </w:pPr>
    </w:lvl>
    <w:lvl w:ilvl="8" w:tplc="0C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37236A3"/>
    <w:multiLevelType w:val="hybridMultilevel"/>
    <w:tmpl w:val="CA023412"/>
    <w:lvl w:ilvl="0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C72AFB"/>
    <w:multiLevelType w:val="hybridMultilevel"/>
    <w:tmpl w:val="6B10A7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"/>
      <w:lvlJc w:val="left"/>
      <w:pPr>
        <w:ind w:left="213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0B6A12"/>
    <w:multiLevelType w:val="hybridMultilevel"/>
    <w:tmpl w:val="1772EB6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F">
      <w:start w:val="1"/>
      <w:numFmt w:val="decimal"/>
      <w:lvlText w:val="%2."/>
      <w:lvlJc w:val="left"/>
      <w:pPr>
        <w:ind w:left="1080" w:hanging="360"/>
      </w:pPr>
    </w:lvl>
    <w:lvl w:ilvl="2" w:tplc="0C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7F5EC2C8">
      <w:start w:val="8"/>
      <w:numFmt w:val="decimal"/>
      <w:lvlText w:val="%4)"/>
      <w:lvlJc w:val="left"/>
      <w:pPr>
        <w:ind w:left="2520" w:hanging="360"/>
      </w:pPr>
      <w:rPr>
        <w:rFonts w:hint="default"/>
        <w:u w:val="single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972DD1"/>
    <w:multiLevelType w:val="hybridMultilevel"/>
    <w:tmpl w:val="D692482E"/>
    <w:lvl w:ilvl="0" w:tplc="5958F0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F8CAD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B640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E072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9EBA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D24F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D228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1C82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0EFF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2B3F4E30"/>
    <w:multiLevelType w:val="hybridMultilevel"/>
    <w:tmpl w:val="BCAA684E"/>
    <w:lvl w:ilvl="0" w:tplc="0C0A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2D9269EB"/>
    <w:multiLevelType w:val="hybridMultilevel"/>
    <w:tmpl w:val="CEE233C6"/>
    <w:lvl w:ilvl="0" w:tplc="0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C0A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ECF0503"/>
    <w:multiLevelType w:val="hybridMultilevel"/>
    <w:tmpl w:val="CD7454E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580D87"/>
    <w:multiLevelType w:val="hybridMultilevel"/>
    <w:tmpl w:val="EF1CB496"/>
    <w:lvl w:ilvl="0" w:tplc="6A04812E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58916C0"/>
    <w:multiLevelType w:val="hybridMultilevel"/>
    <w:tmpl w:val="E68AEF48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6663046"/>
    <w:multiLevelType w:val="hybridMultilevel"/>
    <w:tmpl w:val="429CDA36"/>
    <w:lvl w:ilvl="0" w:tplc="0C0A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372D0668"/>
    <w:multiLevelType w:val="hybridMultilevel"/>
    <w:tmpl w:val="F6165ECA"/>
    <w:lvl w:ilvl="0" w:tplc="0C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391E7F16"/>
    <w:multiLevelType w:val="hybridMultilevel"/>
    <w:tmpl w:val="4FB08610"/>
    <w:lvl w:ilvl="0" w:tplc="FFFFFFFF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F7D5589"/>
    <w:multiLevelType w:val="hybridMultilevel"/>
    <w:tmpl w:val="659EECA0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>
      <w:start w:val="1"/>
      <w:numFmt w:val="lowerRoman"/>
      <w:lvlText w:val="%3."/>
      <w:lvlJc w:val="right"/>
      <w:pPr>
        <w:ind w:left="1800" w:hanging="180"/>
      </w:pPr>
    </w:lvl>
    <w:lvl w:ilvl="3" w:tplc="0C0A000F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7611076"/>
    <w:multiLevelType w:val="hybridMultilevel"/>
    <w:tmpl w:val="688084E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26789A"/>
    <w:multiLevelType w:val="hybridMultilevel"/>
    <w:tmpl w:val="1D80F852"/>
    <w:lvl w:ilvl="0" w:tplc="197C10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D6A2D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F035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2A91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08A13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16E0E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2E3F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A071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8447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2901EC3"/>
    <w:multiLevelType w:val="hybridMultilevel"/>
    <w:tmpl w:val="A9EA0964"/>
    <w:lvl w:ilvl="0" w:tplc="882457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F8C69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74FC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ECC0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C33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905F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D7859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5D271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48FC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5A960890"/>
    <w:multiLevelType w:val="hybridMultilevel"/>
    <w:tmpl w:val="546078F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C6A0E4B"/>
    <w:multiLevelType w:val="hybridMultilevel"/>
    <w:tmpl w:val="CA6E904C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EE25BEB"/>
    <w:multiLevelType w:val="hybridMultilevel"/>
    <w:tmpl w:val="111E10B4"/>
    <w:lvl w:ilvl="0" w:tplc="0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5FCD1881"/>
    <w:multiLevelType w:val="hybridMultilevel"/>
    <w:tmpl w:val="6B6CAA60"/>
    <w:lvl w:ilvl="0" w:tplc="C2B057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EE381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AC4C2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7090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0436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0C85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DA48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BE40F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960F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61D209E0"/>
    <w:multiLevelType w:val="hybridMultilevel"/>
    <w:tmpl w:val="FD24F448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AA5A20"/>
    <w:multiLevelType w:val="hybridMultilevel"/>
    <w:tmpl w:val="31ACE1C8"/>
    <w:lvl w:ilvl="0" w:tplc="595462E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98618B"/>
    <w:multiLevelType w:val="hybridMultilevel"/>
    <w:tmpl w:val="25849F50"/>
    <w:lvl w:ilvl="0" w:tplc="0C0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A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6175C92"/>
    <w:multiLevelType w:val="hybridMultilevel"/>
    <w:tmpl w:val="FE62B1B0"/>
    <w:lvl w:ilvl="0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FBC552E"/>
    <w:multiLevelType w:val="hybridMultilevel"/>
    <w:tmpl w:val="F4CCFBA0"/>
    <w:lvl w:ilvl="0" w:tplc="0C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711E6016"/>
    <w:multiLevelType w:val="hybridMultilevel"/>
    <w:tmpl w:val="58D41C96"/>
    <w:lvl w:ilvl="0" w:tplc="0C0A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"/>
      <w:lvlJc w:val="left"/>
      <w:pPr>
        <w:ind w:left="2484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3362385"/>
    <w:multiLevelType w:val="hybridMultilevel"/>
    <w:tmpl w:val="BBDEBDB2"/>
    <w:lvl w:ilvl="0" w:tplc="176C000C">
      <w:numFmt w:val="bullet"/>
      <w:lvlText w:val="•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6877185"/>
    <w:multiLevelType w:val="hybridMultilevel"/>
    <w:tmpl w:val="7B3E6E94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2B1B37"/>
    <w:multiLevelType w:val="hybridMultilevel"/>
    <w:tmpl w:val="98B8761C"/>
    <w:lvl w:ilvl="0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C407583"/>
    <w:multiLevelType w:val="hybridMultilevel"/>
    <w:tmpl w:val="4A8AF624"/>
    <w:lvl w:ilvl="0" w:tplc="176C000C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770653">
    <w:abstractNumId w:val="4"/>
  </w:num>
  <w:num w:numId="2" w16cid:durableId="216628610">
    <w:abstractNumId w:val="9"/>
  </w:num>
  <w:num w:numId="3" w16cid:durableId="1433427862">
    <w:abstractNumId w:val="15"/>
  </w:num>
  <w:num w:numId="4" w16cid:durableId="1451242512">
    <w:abstractNumId w:val="29"/>
  </w:num>
  <w:num w:numId="5" w16cid:durableId="1937133980">
    <w:abstractNumId w:val="31"/>
  </w:num>
  <w:num w:numId="6" w16cid:durableId="1882327630">
    <w:abstractNumId w:val="28"/>
  </w:num>
  <w:num w:numId="7" w16cid:durableId="894394583">
    <w:abstractNumId w:val="18"/>
  </w:num>
  <w:num w:numId="8" w16cid:durableId="413358532">
    <w:abstractNumId w:val="17"/>
  </w:num>
  <w:num w:numId="9" w16cid:durableId="205917988">
    <w:abstractNumId w:val="21"/>
  </w:num>
  <w:num w:numId="10" w16cid:durableId="357127218">
    <w:abstractNumId w:val="16"/>
  </w:num>
  <w:num w:numId="11" w16cid:durableId="958023722">
    <w:abstractNumId w:val="5"/>
  </w:num>
  <w:num w:numId="12" w16cid:durableId="737631267">
    <w:abstractNumId w:val="25"/>
  </w:num>
  <w:num w:numId="13" w16cid:durableId="245500919">
    <w:abstractNumId w:val="19"/>
  </w:num>
  <w:num w:numId="14" w16cid:durableId="217209763">
    <w:abstractNumId w:val="14"/>
  </w:num>
  <w:num w:numId="15" w16cid:durableId="1233665471">
    <w:abstractNumId w:val="30"/>
  </w:num>
  <w:num w:numId="16" w16cid:durableId="1695620196">
    <w:abstractNumId w:val="22"/>
  </w:num>
  <w:num w:numId="17" w16cid:durableId="1287664028">
    <w:abstractNumId w:val="24"/>
  </w:num>
  <w:num w:numId="18" w16cid:durableId="1219127261">
    <w:abstractNumId w:val="2"/>
  </w:num>
  <w:num w:numId="19" w16cid:durableId="227808591">
    <w:abstractNumId w:val="6"/>
  </w:num>
  <w:num w:numId="20" w16cid:durableId="974526816">
    <w:abstractNumId w:val="11"/>
  </w:num>
  <w:num w:numId="21" w16cid:durableId="1298098877">
    <w:abstractNumId w:val="23"/>
  </w:num>
  <w:num w:numId="22" w16cid:durableId="1930695456">
    <w:abstractNumId w:val="10"/>
  </w:num>
  <w:num w:numId="23" w16cid:durableId="864027314">
    <w:abstractNumId w:val="13"/>
  </w:num>
  <w:num w:numId="24" w16cid:durableId="464858475">
    <w:abstractNumId w:val="8"/>
  </w:num>
  <w:num w:numId="25" w16cid:durableId="999236786">
    <w:abstractNumId w:val="7"/>
  </w:num>
  <w:num w:numId="26" w16cid:durableId="700399890">
    <w:abstractNumId w:val="1"/>
  </w:num>
  <w:num w:numId="27" w16cid:durableId="1059062422">
    <w:abstractNumId w:val="20"/>
  </w:num>
  <w:num w:numId="28" w16cid:durableId="1967542990">
    <w:abstractNumId w:val="26"/>
  </w:num>
  <w:num w:numId="29" w16cid:durableId="619993868">
    <w:abstractNumId w:val="12"/>
  </w:num>
  <w:num w:numId="30" w16cid:durableId="373777164">
    <w:abstractNumId w:val="0"/>
  </w:num>
  <w:num w:numId="31" w16cid:durableId="722826128">
    <w:abstractNumId w:val="3"/>
  </w:num>
  <w:num w:numId="32" w16cid:durableId="4518182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021"/>
    <w:rsid w:val="00001DE2"/>
    <w:rsid w:val="000122C5"/>
    <w:rsid w:val="00035956"/>
    <w:rsid w:val="00042D0A"/>
    <w:rsid w:val="000860A9"/>
    <w:rsid w:val="000947BA"/>
    <w:rsid w:val="000B28CD"/>
    <w:rsid w:val="000B6E82"/>
    <w:rsid w:val="000E1EDB"/>
    <w:rsid w:val="000F4953"/>
    <w:rsid w:val="00103A24"/>
    <w:rsid w:val="00146F35"/>
    <w:rsid w:val="00180F33"/>
    <w:rsid w:val="00195AE9"/>
    <w:rsid w:val="001A12F8"/>
    <w:rsid w:val="001A4D54"/>
    <w:rsid w:val="001A5CA7"/>
    <w:rsid w:val="001B4306"/>
    <w:rsid w:val="001F2036"/>
    <w:rsid w:val="001F48D4"/>
    <w:rsid w:val="001F7FD6"/>
    <w:rsid w:val="00213F97"/>
    <w:rsid w:val="00216A57"/>
    <w:rsid w:val="002346E7"/>
    <w:rsid w:val="00262537"/>
    <w:rsid w:val="002742BD"/>
    <w:rsid w:val="0028073C"/>
    <w:rsid w:val="00282756"/>
    <w:rsid w:val="002864BA"/>
    <w:rsid w:val="00291D29"/>
    <w:rsid w:val="002A4740"/>
    <w:rsid w:val="002B205B"/>
    <w:rsid w:val="002B2BAA"/>
    <w:rsid w:val="002B7684"/>
    <w:rsid w:val="002C316A"/>
    <w:rsid w:val="002F251C"/>
    <w:rsid w:val="003070F6"/>
    <w:rsid w:val="0030734B"/>
    <w:rsid w:val="00330080"/>
    <w:rsid w:val="003415F4"/>
    <w:rsid w:val="00341E51"/>
    <w:rsid w:val="00357D2D"/>
    <w:rsid w:val="00374BCB"/>
    <w:rsid w:val="003774F9"/>
    <w:rsid w:val="00377BD9"/>
    <w:rsid w:val="00396021"/>
    <w:rsid w:val="0039635D"/>
    <w:rsid w:val="00397C54"/>
    <w:rsid w:val="003A0C78"/>
    <w:rsid w:val="003A5D65"/>
    <w:rsid w:val="003A784C"/>
    <w:rsid w:val="003C1771"/>
    <w:rsid w:val="00423128"/>
    <w:rsid w:val="00446599"/>
    <w:rsid w:val="004729DF"/>
    <w:rsid w:val="004A69B0"/>
    <w:rsid w:val="004C35FA"/>
    <w:rsid w:val="004D549C"/>
    <w:rsid w:val="004F5C5F"/>
    <w:rsid w:val="00514EB0"/>
    <w:rsid w:val="005251E8"/>
    <w:rsid w:val="005307C2"/>
    <w:rsid w:val="00571F68"/>
    <w:rsid w:val="0058433D"/>
    <w:rsid w:val="00587A15"/>
    <w:rsid w:val="00587C27"/>
    <w:rsid w:val="00590961"/>
    <w:rsid w:val="0059760B"/>
    <w:rsid w:val="005A422B"/>
    <w:rsid w:val="005B007E"/>
    <w:rsid w:val="005B6631"/>
    <w:rsid w:val="005E152A"/>
    <w:rsid w:val="005E2237"/>
    <w:rsid w:val="005E4AC8"/>
    <w:rsid w:val="005E74F7"/>
    <w:rsid w:val="005F3933"/>
    <w:rsid w:val="005F765D"/>
    <w:rsid w:val="00603016"/>
    <w:rsid w:val="00604F7F"/>
    <w:rsid w:val="00610568"/>
    <w:rsid w:val="0061696C"/>
    <w:rsid w:val="0061736F"/>
    <w:rsid w:val="00645712"/>
    <w:rsid w:val="00655F83"/>
    <w:rsid w:val="006723BA"/>
    <w:rsid w:val="006736D9"/>
    <w:rsid w:val="00676C7E"/>
    <w:rsid w:val="006842E8"/>
    <w:rsid w:val="006A1B7D"/>
    <w:rsid w:val="006F0569"/>
    <w:rsid w:val="006F2BA1"/>
    <w:rsid w:val="006F4EB3"/>
    <w:rsid w:val="006F5C94"/>
    <w:rsid w:val="00716899"/>
    <w:rsid w:val="00746B06"/>
    <w:rsid w:val="007532F3"/>
    <w:rsid w:val="007E0284"/>
    <w:rsid w:val="007F2652"/>
    <w:rsid w:val="007F539D"/>
    <w:rsid w:val="008079F4"/>
    <w:rsid w:val="00810924"/>
    <w:rsid w:val="0081203B"/>
    <w:rsid w:val="00821421"/>
    <w:rsid w:val="00823AF8"/>
    <w:rsid w:val="00830076"/>
    <w:rsid w:val="00834B07"/>
    <w:rsid w:val="00844D33"/>
    <w:rsid w:val="008713BB"/>
    <w:rsid w:val="00881063"/>
    <w:rsid w:val="00882C39"/>
    <w:rsid w:val="008A4ED4"/>
    <w:rsid w:val="008A59FE"/>
    <w:rsid w:val="008B0792"/>
    <w:rsid w:val="008D2626"/>
    <w:rsid w:val="008D5758"/>
    <w:rsid w:val="008E1BDE"/>
    <w:rsid w:val="00905F86"/>
    <w:rsid w:val="0092171E"/>
    <w:rsid w:val="00922324"/>
    <w:rsid w:val="00923F82"/>
    <w:rsid w:val="00924890"/>
    <w:rsid w:val="00940AC3"/>
    <w:rsid w:val="009426A4"/>
    <w:rsid w:val="00942E20"/>
    <w:rsid w:val="00950F98"/>
    <w:rsid w:val="009511A1"/>
    <w:rsid w:val="00964401"/>
    <w:rsid w:val="00965805"/>
    <w:rsid w:val="009670C3"/>
    <w:rsid w:val="009720EA"/>
    <w:rsid w:val="00985B36"/>
    <w:rsid w:val="009860D4"/>
    <w:rsid w:val="009911B6"/>
    <w:rsid w:val="009B6DBE"/>
    <w:rsid w:val="009C1E65"/>
    <w:rsid w:val="009C4B7D"/>
    <w:rsid w:val="009E387E"/>
    <w:rsid w:val="009E4ADA"/>
    <w:rsid w:val="009E6454"/>
    <w:rsid w:val="00A3224C"/>
    <w:rsid w:val="00A40A3E"/>
    <w:rsid w:val="00A47B42"/>
    <w:rsid w:val="00A57707"/>
    <w:rsid w:val="00A91752"/>
    <w:rsid w:val="00AA72B9"/>
    <w:rsid w:val="00AC3C2B"/>
    <w:rsid w:val="00AC3FC3"/>
    <w:rsid w:val="00AE327B"/>
    <w:rsid w:val="00AE63C4"/>
    <w:rsid w:val="00B124B1"/>
    <w:rsid w:val="00B14842"/>
    <w:rsid w:val="00B35D9F"/>
    <w:rsid w:val="00B50020"/>
    <w:rsid w:val="00B60201"/>
    <w:rsid w:val="00B6037D"/>
    <w:rsid w:val="00B60402"/>
    <w:rsid w:val="00B60A31"/>
    <w:rsid w:val="00B65207"/>
    <w:rsid w:val="00B72F3D"/>
    <w:rsid w:val="00B87C3A"/>
    <w:rsid w:val="00B94BF0"/>
    <w:rsid w:val="00BB5035"/>
    <w:rsid w:val="00BE2963"/>
    <w:rsid w:val="00BE4071"/>
    <w:rsid w:val="00BE61BD"/>
    <w:rsid w:val="00BF1752"/>
    <w:rsid w:val="00C01613"/>
    <w:rsid w:val="00C06C55"/>
    <w:rsid w:val="00C344A6"/>
    <w:rsid w:val="00C34AD6"/>
    <w:rsid w:val="00C4240C"/>
    <w:rsid w:val="00C42C9E"/>
    <w:rsid w:val="00C6107A"/>
    <w:rsid w:val="00C76B0A"/>
    <w:rsid w:val="00C80D52"/>
    <w:rsid w:val="00C9284E"/>
    <w:rsid w:val="00C93969"/>
    <w:rsid w:val="00C957AA"/>
    <w:rsid w:val="00CB5F4B"/>
    <w:rsid w:val="00CC56E5"/>
    <w:rsid w:val="00CF0501"/>
    <w:rsid w:val="00CF2CB7"/>
    <w:rsid w:val="00D16A20"/>
    <w:rsid w:val="00D51586"/>
    <w:rsid w:val="00D54F2A"/>
    <w:rsid w:val="00D63FFC"/>
    <w:rsid w:val="00D71C1B"/>
    <w:rsid w:val="00D9022C"/>
    <w:rsid w:val="00D96949"/>
    <w:rsid w:val="00D96A75"/>
    <w:rsid w:val="00DA63BA"/>
    <w:rsid w:val="00DB0DB1"/>
    <w:rsid w:val="00DB3AAC"/>
    <w:rsid w:val="00DC3D81"/>
    <w:rsid w:val="00DC4FA0"/>
    <w:rsid w:val="00DE2D71"/>
    <w:rsid w:val="00E019E6"/>
    <w:rsid w:val="00E067B0"/>
    <w:rsid w:val="00E13ECB"/>
    <w:rsid w:val="00E2017D"/>
    <w:rsid w:val="00E269E7"/>
    <w:rsid w:val="00E546D3"/>
    <w:rsid w:val="00E663D3"/>
    <w:rsid w:val="00E8708D"/>
    <w:rsid w:val="00E87723"/>
    <w:rsid w:val="00EA0C61"/>
    <w:rsid w:val="00F074CC"/>
    <w:rsid w:val="00F34C5A"/>
    <w:rsid w:val="00F54014"/>
    <w:rsid w:val="00F8197F"/>
    <w:rsid w:val="00F9154B"/>
    <w:rsid w:val="00F945E8"/>
    <w:rsid w:val="00F971B1"/>
    <w:rsid w:val="00FC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1EB5AA5"/>
  <w15:chartTrackingRefBased/>
  <w15:docId w15:val="{2E88272B-8B27-42D6-B1E5-4C9CCC408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960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9602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F4EB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F4EB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971B1"/>
    <w:rPr>
      <w:color w:val="954F72" w:themeColor="followedHyperlink"/>
      <w:u w:val="single"/>
    </w:rPr>
  </w:style>
  <w:style w:type="character" w:customStyle="1" w:styleId="markedcontent">
    <w:name w:val="markedcontent"/>
    <w:basedOn w:val="DefaultParagraphFont"/>
    <w:rsid w:val="00964401"/>
  </w:style>
  <w:style w:type="paragraph" w:styleId="Revision">
    <w:name w:val="Revision"/>
    <w:hidden/>
    <w:uiPriority w:val="99"/>
    <w:semiHidden/>
    <w:rsid w:val="00B65207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652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52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52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52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520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8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209028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133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45520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0477">
          <w:marLeft w:val="1267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46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pm.es/Estudiantes/Estudios_Titulaciones/Estudios_Doctorado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pm.es/Estudiantes/Estudios_Titulaciones/Estudios_Doctorado/Tesis/Impreso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ede.upm.es/proteccion-dato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upm.es/Estudiantes/Estudios_Titulaciones/Estudios_Doctorado/Tesis/NormasRedaccionTesis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fi.upm.es/?id=servicios/secretari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3</Pages>
  <Words>997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Sánchez</dc:creator>
  <cp:keywords/>
  <dc:description/>
  <cp:lastModifiedBy>MARIA POVEDA VILLALON</cp:lastModifiedBy>
  <cp:revision>41</cp:revision>
  <dcterms:created xsi:type="dcterms:W3CDTF">2023-07-25T10:45:00Z</dcterms:created>
  <dcterms:modified xsi:type="dcterms:W3CDTF">2024-09-03T10:25:00Z</dcterms:modified>
</cp:coreProperties>
</file>